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6935"/>
      </w:tblGrid>
      <w:tr w:rsidR="001C52EB" w:rsidRPr="005A7A85" w:rsidTr="00E72C53">
        <w:trPr>
          <w:trHeight w:val="1287"/>
        </w:trPr>
        <w:tc>
          <w:tcPr>
            <w:tcW w:w="2552" w:type="dxa"/>
          </w:tcPr>
          <w:p w:rsidR="001C52EB" w:rsidRPr="00433390" w:rsidRDefault="00E72C53" w:rsidP="00E72C53">
            <w:pPr>
              <w:rPr>
                <w:rFonts w:ascii="Times New Roman" w:hAnsi="Times New Roman"/>
                <w:sz w:val="28"/>
                <w:szCs w:val="28"/>
              </w:rPr>
            </w:pPr>
            <w:r w:rsidRPr="00866EB2"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B1DDFE8" wp14:editId="7423B4F9">
                  <wp:extent cx="1023928" cy="906806"/>
                  <wp:effectExtent l="171450" t="209550" r="157480" b="198120"/>
                  <wp:docPr id="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4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9292" cy="911557"/>
                          </a:xfrm>
                          <a:prstGeom prst="rect">
                            <a:avLst/>
                          </a:prstGeom>
                          <a:effectLst>
                            <a:glow rad="228600">
                              <a:schemeClr val="accent1">
                                <a:satMod val="175000"/>
                                <a:alpha val="40000"/>
                              </a:schemeClr>
                            </a:glo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35" w:type="dxa"/>
            <w:vAlign w:val="center"/>
          </w:tcPr>
          <w:p w:rsidR="001C52EB" w:rsidRPr="00433390" w:rsidRDefault="006B019A" w:rsidP="00E72C53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a3"/>
                <w:rFonts w:ascii="Times New Roman" w:hAnsi="Times New Roman"/>
                <w:color w:val="000000"/>
                <w:sz w:val="32"/>
                <w:szCs w:val="32"/>
                <w:lang w:val="en-US"/>
              </w:rPr>
              <w:t>IX</w:t>
            </w:r>
            <w:r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  <w:t xml:space="preserve"> </w:t>
            </w:r>
            <w:r w:rsidRPr="005A7A85"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  <w:t>пленарное заседание</w:t>
            </w:r>
            <w:r w:rsidR="00E72C53"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  <w:t xml:space="preserve"> </w:t>
            </w:r>
            <w:r w:rsidR="00E72C53"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  <w:br/>
            </w:r>
            <w:r w:rsidRPr="005A7A85"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  <w:t>Общественной палаты</w:t>
            </w:r>
            <w:r w:rsidR="00E72C53"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  <w:br/>
              <w:t xml:space="preserve"> </w:t>
            </w:r>
            <w:r w:rsidRPr="005A7A85"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  <w:t>Кабардино-Балкарской Республики</w:t>
            </w:r>
            <w:r w:rsidR="00E72C53"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  <w:t xml:space="preserve"> </w:t>
            </w:r>
            <w:r w:rsidR="00E72C53"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  <w:br/>
            </w:r>
            <w:r w:rsidRPr="005A7A85"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  <w:t>пятого состава</w:t>
            </w:r>
          </w:p>
        </w:tc>
      </w:tr>
      <w:tr w:rsidR="006B019A" w:rsidRPr="005A7A85" w:rsidTr="00E72C53">
        <w:trPr>
          <w:trHeight w:val="1287"/>
        </w:trPr>
        <w:tc>
          <w:tcPr>
            <w:tcW w:w="2552" w:type="dxa"/>
            <w:vAlign w:val="bottom"/>
          </w:tcPr>
          <w:p w:rsidR="006B019A" w:rsidRPr="00433390" w:rsidRDefault="006B019A" w:rsidP="006B01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72C53" w:rsidRDefault="006B019A" w:rsidP="006B01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B212B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2 декабря</w:t>
            </w:r>
            <w:r w:rsidRPr="00433390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E72C53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6B019A" w:rsidRPr="00433390" w:rsidRDefault="006B019A" w:rsidP="006B01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33390">
              <w:rPr>
                <w:rFonts w:ascii="Times New Roman" w:hAnsi="Times New Roman"/>
                <w:sz w:val="28"/>
                <w:szCs w:val="28"/>
              </w:rPr>
              <w:t>15-00 ч.</w:t>
            </w:r>
          </w:p>
        </w:tc>
        <w:tc>
          <w:tcPr>
            <w:tcW w:w="6935" w:type="dxa"/>
            <w:vAlign w:val="bottom"/>
          </w:tcPr>
          <w:p w:rsidR="006B019A" w:rsidRPr="00433390" w:rsidRDefault="006B019A" w:rsidP="006B019A">
            <w:pPr>
              <w:spacing w:after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6B019A" w:rsidRPr="00433390" w:rsidRDefault="006B019A" w:rsidP="006B019A">
            <w:pPr>
              <w:spacing w:after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33390">
              <w:rPr>
                <w:rFonts w:ascii="Times New Roman" w:hAnsi="Times New Roman"/>
                <w:sz w:val="28"/>
                <w:szCs w:val="28"/>
              </w:rPr>
              <w:t>Зал заседаний Парламента</w:t>
            </w:r>
          </w:p>
          <w:p w:rsidR="006B019A" w:rsidRPr="00433390" w:rsidRDefault="006B019A" w:rsidP="006B019A">
            <w:pPr>
              <w:spacing w:line="240" w:lineRule="auto"/>
              <w:ind w:firstLine="182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33390">
              <w:rPr>
                <w:rFonts w:ascii="Times New Roman" w:hAnsi="Times New Roman"/>
                <w:sz w:val="28"/>
                <w:szCs w:val="28"/>
              </w:rPr>
              <w:t>Кабардино-Балкарской Республики</w:t>
            </w:r>
          </w:p>
        </w:tc>
      </w:tr>
    </w:tbl>
    <w:p w:rsidR="001C52EB" w:rsidRDefault="001C52EB" w:rsidP="001C52EB">
      <w:pPr>
        <w:jc w:val="center"/>
        <w:rPr>
          <w:rFonts w:ascii="Times New Roman" w:hAnsi="Times New Roman"/>
          <w:sz w:val="28"/>
          <w:szCs w:val="28"/>
        </w:rPr>
      </w:pPr>
    </w:p>
    <w:p w:rsidR="001C52EB" w:rsidRPr="006B019A" w:rsidRDefault="001C52EB" w:rsidP="006F11C7">
      <w:pPr>
        <w:ind w:firstLine="851"/>
        <w:jc w:val="center"/>
        <w:rPr>
          <w:rFonts w:ascii="Times New Roman" w:hAnsi="Times New Roman"/>
          <w:sz w:val="28"/>
          <w:szCs w:val="28"/>
        </w:rPr>
      </w:pPr>
      <w:r w:rsidRPr="006B019A">
        <w:rPr>
          <w:rFonts w:ascii="Times New Roman" w:hAnsi="Times New Roman"/>
          <w:sz w:val="28"/>
          <w:szCs w:val="28"/>
        </w:rPr>
        <w:t>ПОВЕСТКА ДНЯ:</w:t>
      </w:r>
    </w:p>
    <w:p w:rsidR="006F11C7" w:rsidRDefault="006F11C7" w:rsidP="006F11C7">
      <w:pPr>
        <w:pStyle w:val="a9"/>
        <w:numPr>
          <w:ilvl w:val="0"/>
          <w:numId w:val="1"/>
        </w:numPr>
        <w:ind w:left="0" w:firstLine="851"/>
        <w:jc w:val="both"/>
        <w:rPr>
          <w:rStyle w:val="a3"/>
          <w:rFonts w:ascii="Times New Roman" w:hAnsi="Times New Roman"/>
          <w:b w:val="0"/>
          <w:color w:val="000000"/>
          <w:sz w:val="28"/>
          <w:szCs w:val="28"/>
        </w:rPr>
      </w:pPr>
      <w:r w:rsidRPr="006F11C7">
        <w:rPr>
          <w:rStyle w:val="a3"/>
          <w:rFonts w:ascii="Times New Roman" w:hAnsi="Times New Roman"/>
          <w:b w:val="0"/>
          <w:color w:val="000000"/>
          <w:sz w:val="28"/>
          <w:szCs w:val="28"/>
        </w:rPr>
        <w:t>Торжественная церемония награждения (</w:t>
      </w:r>
      <w:proofErr w:type="spellStart"/>
      <w:r w:rsidRPr="006F11C7">
        <w:rPr>
          <w:rStyle w:val="a3"/>
          <w:rFonts w:ascii="Times New Roman" w:hAnsi="Times New Roman"/>
          <w:b w:val="0"/>
          <w:color w:val="000000"/>
          <w:sz w:val="28"/>
          <w:szCs w:val="28"/>
        </w:rPr>
        <w:t>Бердов</w:t>
      </w:r>
      <w:proofErr w:type="spellEnd"/>
      <w:r w:rsidRPr="006F11C7">
        <w:rPr>
          <w:rStyle w:val="a3"/>
          <w:rFonts w:ascii="Times New Roman" w:hAnsi="Times New Roman"/>
          <w:b w:val="0"/>
          <w:color w:val="000000"/>
          <w:sz w:val="28"/>
          <w:szCs w:val="28"/>
        </w:rPr>
        <w:t xml:space="preserve"> Х.А.)</w:t>
      </w:r>
    </w:p>
    <w:p w:rsidR="006F11C7" w:rsidRDefault="006F11C7" w:rsidP="006F11C7">
      <w:pPr>
        <w:pStyle w:val="a9"/>
        <w:ind w:left="851"/>
        <w:jc w:val="both"/>
        <w:rPr>
          <w:rStyle w:val="a3"/>
          <w:rFonts w:ascii="Times New Roman" w:hAnsi="Times New Roman"/>
          <w:b w:val="0"/>
          <w:color w:val="000000"/>
          <w:sz w:val="28"/>
          <w:szCs w:val="28"/>
        </w:rPr>
      </w:pPr>
    </w:p>
    <w:p w:rsidR="001C52EB" w:rsidRPr="006F11C7" w:rsidRDefault="00C63F54" w:rsidP="006F11C7">
      <w:pPr>
        <w:pStyle w:val="a9"/>
        <w:numPr>
          <w:ilvl w:val="0"/>
          <w:numId w:val="1"/>
        </w:numPr>
        <w:ind w:left="0" w:firstLine="851"/>
        <w:jc w:val="both"/>
        <w:rPr>
          <w:rStyle w:val="a3"/>
          <w:rFonts w:ascii="Times New Roman" w:hAnsi="Times New Roman"/>
          <w:b w:val="0"/>
          <w:color w:val="000000"/>
          <w:sz w:val="28"/>
          <w:szCs w:val="28"/>
        </w:rPr>
      </w:pPr>
      <w:r w:rsidRPr="006F11C7">
        <w:rPr>
          <w:rStyle w:val="a3"/>
          <w:rFonts w:ascii="Times New Roman" w:hAnsi="Times New Roman"/>
          <w:b w:val="0"/>
          <w:color w:val="000000"/>
          <w:sz w:val="28"/>
          <w:szCs w:val="28"/>
        </w:rPr>
        <w:t>Об итогах деятельности Общественной палаты Кабардино-Балкарской Республики пятого состава за 2023 год</w:t>
      </w:r>
      <w:r w:rsidR="003F7CF5" w:rsidRPr="006F11C7">
        <w:rPr>
          <w:rStyle w:val="a3"/>
          <w:rFonts w:ascii="Times New Roman" w:hAnsi="Times New Roman"/>
          <w:b w:val="0"/>
          <w:color w:val="000000"/>
          <w:sz w:val="28"/>
          <w:szCs w:val="28"/>
        </w:rPr>
        <w:t>.</w:t>
      </w:r>
    </w:p>
    <w:p w:rsidR="006F11C7" w:rsidRPr="006F11C7" w:rsidRDefault="006F11C7" w:rsidP="006F11C7">
      <w:pPr>
        <w:pStyle w:val="a9"/>
        <w:ind w:left="0" w:firstLine="851"/>
        <w:jc w:val="both"/>
        <w:rPr>
          <w:rStyle w:val="a3"/>
          <w:b w:val="0"/>
          <w:color w:val="000000"/>
          <w:sz w:val="28"/>
          <w:szCs w:val="28"/>
        </w:rPr>
      </w:pPr>
    </w:p>
    <w:p w:rsidR="001C52EB" w:rsidRPr="006B019A" w:rsidRDefault="001C52EB" w:rsidP="001C52EB">
      <w:pPr>
        <w:pStyle w:val="a5"/>
        <w:shd w:val="clear" w:color="auto" w:fill="FFFFFF"/>
        <w:spacing w:before="0" w:beforeAutospacing="0" w:after="0" w:afterAutospacing="0" w:line="360" w:lineRule="auto"/>
        <w:ind w:right="-1" w:firstLine="851"/>
        <w:jc w:val="both"/>
        <w:rPr>
          <w:rStyle w:val="a3"/>
          <w:i/>
          <w:color w:val="000000"/>
          <w:sz w:val="28"/>
          <w:szCs w:val="28"/>
        </w:rPr>
      </w:pPr>
      <w:r w:rsidRPr="006B019A">
        <w:rPr>
          <w:rStyle w:val="a3"/>
          <w:i/>
          <w:color w:val="000000"/>
          <w:sz w:val="28"/>
          <w:szCs w:val="28"/>
        </w:rPr>
        <w:t xml:space="preserve">Основной доклад (до 30 мин.): </w:t>
      </w:r>
    </w:p>
    <w:p w:rsidR="001C52EB" w:rsidRPr="006B019A" w:rsidRDefault="001C52EB" w:rsidP="001C52EB">
      <w:pPr>
        <w:pStyle w:val="a5"/>
        <w:shd w:val="clear" w:color="auto" w:fill="FFFFFF"/>
        <w:spacing w:before="0" w:beforeAutospacing="0" w:after="0" w:afterAutospacing="0" w:line="360" w:lineRule="auto"/>
        <w:ind w:right="-1" w:firstLine="851"/>
        <w:jc w:val="both"/>
        <w:rPr>
          <w:rStyle w:val="a3"/>
          <w:b w:val="0"/>
          <w:color w:val="000000"/>
          <w:sz w:val="28"/>
          <w:szCs w:val="28"/>
        </w:rPr>
      </w:pPr>
      <w:proofErr w:type="spellStart"/>
      <w:r w:rsidRPr="006B019A">
        <w:rPr>
          <w:rStyle w:val="a3"/>
          <w:b w:val="0"/>
          <w:color w:val="000000"/>
          <w:sz w:val="28"/>
          <w:szCs w:val="28"/>
        </w:rPr>
        <w:t>Бердов</w:t>
      </w:r>
      <w:proofErr w:type="spellEnd"/>
      <w:r w:rsidRPr="006B019A">
        <w:rPr>
          <w:rStyle w:val="a3"/>
          <w:b w:val="0"/>
          <w:color w:val="000000"/>
          <w:sz w:val="28"/>
          <w:szCs w:val="28"/>
        </w:rPr>
        <w:t xml:space="preserve"> </w:t>
      </w:r>
      <w:proofErr w:type="spellStart"/>
      <w:r w:rsidRPr="006B019A">
        <w:rPr>
          <w:rStyle w:val="a3"/>
          <w:b w:val="0"/>
          <w:color w:val="000000"/>
          <w:sz w:val="28"/>
          <w:szCs w:val="28"/>
        </w:rPr>
        <w:t>Хазратали</w:t>
      </w:r>
      <w:proofErr w:type="spellEnd"/>
      <w:r w:rsidRPr="006B019A">
        <w:rPr>
          <w:rStyle w:val="a3"/>
          <w:b w:val="0"/>
          <w:color w:val="000000"/>
          <w:sz w:val="28"/>
          <w:szCs w:val="28"/>
        </w:rPr>
        <w:t xml:space="preserve"> Александрович – председатель Общественной палаты Кабардино-Балкарской Республики.</w:t>
      </w:r>
    </w:p>
    <w:p w:rsidR="001C52EB" w:rsidRPr="006B019A" w:rsidRDefault="001C52EB" w:rsidP="001C52EB">
      <w:pPr>
        <w:pStyle w:val="a5"/>
        <w:shd w:val="clear" w:color="auto" w:fill="FFFFFF"/>
        <w:spacing w:before="0" w:beforeAutospacing="0" w:after="0" w:afterAutospacing="0" w:line="360" w:lineRule="auto"/>
        <w:ind w:right="-1" w:firstLine="851"/>
        <w:jc w:val="both"/>
        <w:rPr>
          <w:rStyle w:val="a3"/>
          <w:i/>
          <w:color w:val="000000"/>
          <w:sz w:val="28"/>
          <w:szCs w:val="28"/>
        </w:rPr>
      </w:pPr>
      <w:r w:rsidRPr="006B019A">
        <w:rPr>
          <w:rStyle w:val="a3"/>
          <w:i/>
          <w:color w:val="000000"/>
          <w:sz w:val="28"/>
          <w:szCs w:val="28"/>
        </w:rPr>
        <w:t>Выступления (до 7 мин.):</w:t>
      </w:r>
    </w:p>
    <w:p w:rsidR="001C52EB" w:rsidRPr="006B019A" w:rsidRDefault="001C52EB" w:rsidP="001C52EB">
      <w:pPr>
        <w:ind w:left="-142" w:firstLine="1276"/>
        <w:jc w:val="both"/>
        <w:rPr>
          <w:rFonts w:ascii="Times New Roman" w:hAnsi="Times New Roman"/>
          <w:sz w:val="28"/>
          <w:szCs w:val="28"/>
        </w:rPr>
      </w:pPr>
      <w:r w:rsidRPr="006B019A">
        <w:rPr>
          <w:rFonts w:ascii="Times New Roman" w:hAnsi="Times New Roman"/>
          <w:sz w:val="28"/>
          <w:szCs w:val="28"/>
        </w:rPr>
        <w:t>1.</w:t>
      </w:r>
      <w:r w:rsidRPr="006B019A">
        <w:rPr>
          <w:rFonts w:ascii="Times New Roman" w:hAnsi="Times New Roman"/>
          <w:sz w:val="28"/>
          <w:szCs w:val="28"/>
        </w:rPr>
        <w:tab/>
      </w:r>
      <w:r w:rsidR="006B019A" w:rsidRPr="006B019A">
        <w:rPr>
          <w:rFonts w:ascii="Times New Roman" w:hAnsi="Times New Roman"/>
          <w:sz w:val="28"/>
          <w:szCs w:val="28"/>
        </w:rPr>
        <w:t xml:space="preserve">Коротченко Виктор Валентинович </w:t>
      </w:r>
      <w:r w:rsidR="006B019A">
        <w:rPr>
          <w:rFonts w:ascii="Times New Roman" w:hAnsi="Times New Roman"/>
          <w:sz w:val="28"/>
          <w:szCs w:val="28"/>
        </w:rPr>
        <w:t xml:space="preserve">– председатель </w:t>
      </w:r>
      <w:r w:rsidR="006B019A" w:rsidRPr="006B019A">
        <w:rPr>
          <w:rFonts w:ascii="Times New Roman" w:hAnsi="Times New Roman"/>
          <w:sz w:val="28"/>
          <w:szCs w:val="28"/>
        </w:rPr>
        <w:t>Общественн</w:t>
      </w:r>
      <w:r w:rsidR="006B019A">
        <w:rPr>
          <w:rFonts w:ascii="Times New Roman" w:hAnsi="Times New Roman"/>
          <w:sz w:val="28"/>
          <w:szCs w:val="28"/>
        </w:rPr>
        <w:t>ой</w:t>
      </w:r>
      <w:r w:rsidR="006B019A" w:rsidRPr="006B019A">
        <w:rPr>
          <w:rFonts w:ascii="Times New Roman" w:hAnsi="Times New Roman"/>
          <w:sz w:val="28"/>
          <w:szCs w:val="28"/>
        </w:rPr>
        <w:t xml:space="preserve"> палат</w:t>
      </w:r>
      <w:r w:rsidR="006B019A">
        <w:rPr>
          <w:rFonts w:ascii="Times New Roman" w:hAnsi="Times New Roman"/>
          <w:sz w:val="28"/>
          <w:szCs w:val="28"/>
        </w:rPr>
        <w:t>ы</w:t>
      </w:r>
      <w:r w:rsidR="006B019A" w:rsidRPr="006B019A">
        <w:rPr>
          <w:rFonts w:ascii="Times New Roman" w:hAnsi="Times New Roman"/>
          <w:sz w:val="28"/>
          <w:szCs w:val="28"/>
        </w:rPr>
        <w:t xml:space="preserve"> городского округа Прохладный</w:t>
      </w:r>
      <w:r w:rsidRPr="006B019A">
        <w:rPr>
          <w:rFonts w:ascii="Times New Roman" w:hAnsi="Times New Roman"/>
          <w:sz w:val="28"/>
          <w:szCs w:val="28"/>
        </w:rPr>
        <w:t>;</w:t>
      </w:r>
    </w:p>
    <w:p w:rsidR="001C52EB" w:rsidRPr="006B019A" w:rsidRDefault="001C52EB" w:rsidP="001C52EB">
      <w:pPr>
        <w:ind w:left="-142" w:firstLine="1276"/>
        <w:jc w:val="both"/>
        <w:rPr>
          <w:rFonts w:ascii="Times New Roman" w:hAnsi="Times New Roman"/>
          <w:sz w:val="28"/>
          <w:szCs w:val="28"/>
        </w:rPr>
      </w:pPr>
      <w:r w:rsidRPr="006B019A">
        <w:rPr>
          <w:rFonts w:ascii="Times New Roman" w:hAnsi="Times New Roman"/>
          <w:sz w:val="28"/>
          <w:szCs w:val="28"/>
        </w:rPr>
        <w:t>2.</w:t>
      </w:r>
      <w:r w:rsidRPr="006B019A">
        <w:rPr>
          <w:rFonts w:ascii="Times New Roman" w:hAnsi="Times New Roman"/>
          <w:sz w:val="28"/>
          <w:szCs w:val="28"/>
        </w:rPr>
        <w:tab/>
      </w:r>
      <w:r w:rsidR="006B019A" w:rsidRPr="006B019A">
        <w:rPr>
          <w:rFonts w:ascii="Times New Roman" w:hAnsi="Times New Roman"/>
          <w:sz w:val="28"/>
          <w:szCs w:val="28"/>
        </w:rPr>
        <w:t xml:space="preserve">Чеченов Георгий </w:t>
      </w:r>
      <w:proofErr w:type="spellStart"/>
      <w:r w:rsidR="006B019A" w:rsidRPr="006B019A">
        <w:rPr>
          <w:rFonts w:ascii="Times New Roman" w:hAnsi="Times New Roman"/>
          <w:sz w:val="28"/>
          <w:szCs w:val="28"/>
        </w:rPr>
        <w:t>Аллахбердиевич</w:t>
      </w:r>
      <w:proofErr w:type="spellEnd"/>
      <w:r w:rsidR="006B019A" w:rsidRPr="006B019A">
        <w:rPr>
          <w:rFonts w:ascii="Times New Roman" w:hAnsi="Times New Roman"/>
          <w:sz w:val="28"/>
          <w:szCs w:val="28"/>
        </w:rPr>
        <w:t xml:space="preserve"> – председатель Общественн</w:t>
      </w:r>
      <w:r w:rsidR="006B019A">
        <w:rPr>
          <w:rFonts w:ascii="Times New Roman" w:hAnsi="Times New Roman"/>
          <w:sz w:val="28"/>
          <w:szCs w:val="28"/>
        </w:rPr>
        <w:t>ой</w:t>
      </w:r>
      <w:r w:rsidR="006B019A" w:rsidRPr="006B019A">
        <w:rPr>
          <w:rFonts w:ascii="Times New Roman" w:hAnsi="Times New Roman"/>
          <w:sz w:val="28"/>
          <w:szCs w:val="28"/>
        </w:rPr>
        <w:t xml:space="preserve"> палат</w:t>
      </w:r>
      <w:r w:rsidR="006B019A">
        <w:rPr>
          <w:rFonts w:ascii="Times New Roman" w:hAnsi="Times New Roman"/>
          <w:sz w:val="28"/>
          <w:szCs w:val="28"/>
        </w:rPr>
        <w:t>ы</w:t>
      </w:r>
      <w:r w:rsidR="006B019A" w:rsidRPr="006B019A">
        <w:rPr>
          <w:rFonts w:ascii="Times New Roman" w:hAnsi="Times New Roman"/>
          <w:sz w:val="28"/>
          <w:szCs w:val="28"/>
        </w:rPr>
        <w:t xml:space="preserve"> Черекского муниц</w:t>
      </w:r>
      <w:r w:rsidR="006B019A">
        <w:rPr>
          <w:rFonts w:ascii="Times New Roman" w:hAnsi="Times New Roman"/>
          <w:sz w:val="28"/>
          <w:szCs w:val="28"/>
        </w:rPr>
        <w:t>ипального района</w:t>
      </w:r>
      <w:r w:rsidRPr="006B019A">
        <w:rPr>
          <w:rFonts w:ascii="Times New Roman" w:hAnsi="Times New Roman"/>
          <w:sz w:val="28"/>
          <w:szCs w:val="28"/>
        </w:rPr>
        <w:t>;</w:t>
      </w:r>
    </w:p>
    <w:p w:rsidR="001C52EB" w:rsidRPr="006B019A" w:rsidRDefault="001C52EB" w:rsidP="001C52EB">
      <w:pPr>
        <w:ind w:left="-142" w:firstLine="1276"/>
        <w:jc w:val="both"/>
        <w:rPr>
          <w:rFonts w:ascii="Times New Roman" w:hAnsi="Times New Roman"/>
          <w:sz w:val="28"/>
          <w:szCs w:val="28"/>
        </w:rPr>
      </w:pPr>
      <w:r w:rsidRPr="006B019A">
        <w:rPr>
          <w:rFonts w:ascii="Times New Roman" w:hAnsi="Times New Roman"/>
          <w:sz w:val="28"/>
          <w:szCs w:val="28"/>
        </w:rPr>
        <w:t>3.</w:t>
      </w:r>
      <w:r w:rsidRPr="006B019A">
        <w:rPr>
          <w:rFonts w:ascii="Times New Roman" w:hAnsi="Times New Roman"/>
          <w:sz w:val="28"/>
          <w:szCs w:val="28"/>
        </w:rPr>
        <w:tab/>
      </w:r>
      <w:r w:rsidR="00536E12">
        <w:rPr>
          <w:rFonts w:ascii="Times New Roman" w:hAnsi="Times New Roman"/>
          <w:sz w:val="28"/>
          <w:szCs w:val="28"/>
        </w:rPr>
        <w:t xml:space="preserve">Богатырев </w:t>
      </w:r>
      <w:proofErr w:type="spellStart"/>
      <w:r w:rsidR="00536E12">
        <w:rPr>
          <w:rFonts w:ascii="Times New Roman" w:hAnsi="Times New Roman"/>
          <w:sz w:val="28"/>
          <w:szCs w:val="28"/>
        </w:rPr>
        <w:t>Тембора</w:t>
      </w:r>
      <w:proofErr w:type="spellEnd"/>
      <w:r w:rsidR="00536E1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36E12">
        <w:rPr>
          <w:rFonts w:ascii="Times New Roman" w:hAnsi="Times New Roman"/>
          <w:sz w:val="28"/>
          <w:szCs w:val="28"/>
        </w:rPr>
        <w:t>Забидович</w:t>
      </w:r>
      <w:proofErr w:type="spellEnd"/>
      <w:r w:rsidR="006B019A" w:rsidRPr="006B019A">
        <w:rPr>
          <w:rFonts w:ascii="Times New Roman" w:hAnsi="Times New Roman"/>
          <w:sz w:val="28"/>
          <w:szCs w:val="28"/>
        </w:rPr>
        <w:t xml:space="preserve"> – </w:t>
      </w:r>
      <w:r w:rsidR="00E67C0E">
        <w:rPr>
          <w:rFonts w:ascii="Times New Roman" w:hAnsi="Times New Roman"/>
          <w:sz w:val="28"/>
          <w:szCs w:val="28"/>
        </w:rPr>
        <w:t xml:space="preserve">заместитель </w:t>
      </w:r>
      <w:r w:rsidR="006B019A" w:rsidRPr="006B019A">
        <w:rPr>
          <w:rFonts w:ascii="Times New Roman" w:hAnsi="Times New Roman"/>
          <w:sz w:val="28"/>
          <w:szCs w:val="28"/>
        </w:rPr>
        <w:t>председател</w:t>
      </w:r>
      <w:r w:rsidR="00E67C0E">
        <w:rPr>
          <w:rFonts w:ascii="Times New Roman" w:hAnsi="Times New Roman"/>
          <w:sz w:val="28"/>
          <w:szCs w:val="28"/>
        </w:rPr>
        <w:t>я</w:t>
      </w:r>
      <w:r w:rsidR="006B019A" w:rsidRPr="006B019A">
        <w:rPr>
          <w:rFonts w:ascii="Times New Roman" w:hAnsi="Times New Roman"/>
          <w:sz w:val="28"/>
          <w:szCs w:val="28"/>
        </w:rPr>
        <w:t xml:space="preserve"> Общественн</w:t>
      </w:r>
      <w:r w:rsidR="006B019A">
        <w:rPr>
          <w:rFonts w:ascii="Times New Roman" w:hAnsi="Times New Roman"/>
          <w:sz w:val="28"/>
          <w:szCs w:val="28"/>
        </w:rPr>
        <w:t>ой</w:t>
      </w:r>
      <w:r w:rsidR="006B019A" w:rsidRPr="006B019A">
        <w:rPr>
          <w:rFonts w:ascii="Times New Roman" w:hAnsi="Times New Roman"/>
          <w:sz w:val="28"/>
          <w:szCs w:val="28"/>
        </w:rPr>
        <w:t xml:space="preserve"> палат</w:t>
      </w:r>
      <w:r w:rsidR="006B019A">
        <w:rPr>
          <w:rFonts w:ascii="Times New Roman" w:hAnsi="Times New Roman"/>
          <w:sz w:val="28"/>
          <w:szCs w:val="28"/>
        </w:rPr>
        <w:t>ы</w:t>
      </w:r>
      <w:r w:rsidR="006B019A" w:rsidRPr="006B019A">
        <w:rPr>
          <w:rFonts w:ascii="Times New Roman" w:hAnsi="Times New Roman"/>
          <w:sz w:val="28"/>
          <w:szCs w:val="28"/>
        </w:rPr>
        <w:t xml:space="preserve"> городск</w:t>
      </w:r>
      <w:r w:rsidR="006B019A">
        <w:rPr>
          <w:rFonts w:ascii="Times New Roman" w:hAnsi="Times New Roman"/>
          <w:sz w:val="28"/>
          <w:szCs w:val="28"/>
        </w:rPr>
        <w:t>ого округа Баксан</w:t>
      </w:r>
      <w:r w:rsidRPr="006B019A">
        <w:rPr>
          <w:rFonts w:ascii="Times New Roman" w:hAnsi="Times New Roman"/>
          <w:sz w:val="28"/>
          <w:szCs w:val="28"/>
        </w:rPr>
        <w:t>.</w:t>
      </w:r>
    </w:p>
    <w:p w:rsidR="001C52EB" w:rsidRDefault="001C52EB" w:rsidP="006B019A">
      <w:pPr>
        <w:ind w:left="1134"/>
        <w:jc w:val="both"/>
        <w:rPr>
          <w:rFonts w:ascii="Times New Roman" w:hAnsi="Times New Roman"/>
          <w:sz w:val="28"/>
          <w:szCs w:val="28"/>
        </w:rPr>
      </w:pPr>
    </w:p>
    <w:p w:rsidR="001C52EB" w:rsidRPr="006B019A" w:rsidRDefault="001C52EB" w:rsidP="006B019A">
      <w:pPr>
        <w:ind w:left="1134"/>
        <w:jc w:val="both"/>
        <w:rPr>
          <w:rFonts w:ascii="Times New Roman" w:hAnsi="Times New Roman"/>
          <w:sz w:val="28"/>
          <w:szCs w:val="28"/>
        </w:rPr>
      </w:pPr>
      <w:r w:rsidRPr="006B019A">
        <w:rPr>
          <w:rFonts w:ascii="Times New Roman" w:hAnsi="Times New Roman"/>
          <w:b/>
          <w:sz w:val="28"/>
          <w:szCs w:val="28"/>
        </w:rPr>
        <w:t>3.</w:t>
      </w:r>
      <w:r w:rsidRPr="006B019A">
        <w:rPr>
          <w:rFonts w:ascii="Times New Roman" w:hAnsi="Times New Roman"/>
          <w:sz w:val="28"/>
          <w:szCs w:val="28"/>
        </w:rPr>
        <w:t xml:space="preserve"> Разное.</w:t>
      </w:r>
      <w:bookmarkStart w:id="0" w:name="_GoBack"/>
      <w:bookmarkEnd w:id="0"/>
    </w:p>
    <w:sectPr w:rsidR="001C52EB" w:rsidRPr="006B01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E4577E"/>
    <w:multiLevelType w:val="hybridMultilevel"/>
    <w:tmpl w:val="BF6C2612"/>
    <w:lvl w:ilvl="0" w:tplc="1B922ADC">
      <w:start w:val="1"/>
      <w:numFmt w:val="decimal"/>
      <w:lvlText w:val="%1."/>
      <w:lvlJc w:val="left"/>
      <w:pPr>
        <w:ind w:left="2754" w:hanging="162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2EB"/>
    <w:rsid w:val="001C52EB"/>
    <w:rsid w:val="003F7CF5"/>
    <w:rsid w:val="00536E12"/>
    <w:rsid w:val="006B019A"/>
    <w:rsid w:val="006F11C7"/>
    <w:rsid w:val="00C63F54"/>
    <w:rsid w:val="00E67C0E"/>
    <w:rsid w:val="00E72C53"/>
    <w:rsid w:val="00F91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2E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1C52EB"/>
    <w:rPr>
      <w:rFonts w:cs="Times New Roman"/>
      <w:b/>
      <w:bCs/>
    </w:rPr>
  </w:style>
  <w:style w:type="table" w:styleId="a4">
    <w:name w:val="Table Grid"/>
    <w:basedOn w:val="a1"/>
    <w:uiPriority w:val="39"/>
    <w:rsid w:val="001C52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aliases w:val="Обычный (Web)"/>
    <w:basedOn w:val="a"/>
    <w:link w:val="a6"/>
    <w:unhideWhenUsed/>
    <w:rsid w:val="001C52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бычный (веб) Знак"/>
    <w:aliases w:val="Обычный (Web) Знак"/>
    <w:link w:val="a5"/>
    <w:locked/>
    <w:rsid w:val="001C52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11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11C7"/>
    <w:rPr>
      <w:rFonts w:ascii="Tahoma" w:eastAsia="Calibri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6F11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2E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1C52EB"/>
    <w:rPr>
      <w:rFonts w:cs="Times New Roman"/>
      <w:b/>
      <w:bCs/>
    </w:rPr>
  </w:style>
  <w:style w:type="table" w:styleId="a4">
    <w:name w:val="Table Grid"/>
    <w:basedOn w:val="a1"/>
    <w:uiPriority w:val="39"/>
    <w:rsid w:val="001C52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aliases w:val="Обычный (Web)"/>
    <w:basedOn w:val="a"/>
    <w:link w:val="a6"/>
    <w:unhideWhenUsed/>
    <w:rsid w:val="001C52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бычный (веб) Знак"/>
    <w:aliases w:val="Обычный (Web) Знак"/>
    <w:link w:val="a5"/>
    <w:locked/>
    <w:rsid w:val="001C52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11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11C7"/>
    <w:rPr>
      <w:rFonts w:ascii="Tahoma" w:eastAsia="Calibri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6F11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1755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FatimaOPKBR</dc:creator>
  <cp:keywords/>
  <dc:description/>
  <cp:lastModifiedBy>User</cp:lastModifiedBy>
  <cp:revision>7</cp:revision>
  <cp:lastPrinted>2023-12-15T08:46:00Z</cp:lastPrinted>
  <dcterms:created xsi:type="dcterms:W3CDTF">2023-12-15T08:47:00Z</dcterms:created>
  <dcterms:modified xsi:type="dcterms:W3CDTF">2023-12-21T11:41:00Z</dcterms:modified>
</cp:coreProperties>
</file>